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B4" w:rsidRPr="00413EE8" w:rsidRDefault="00CA06B4" w:rsidP="00CA06B4">
      <w:pPr>
        <w:rPr>
          <w:rFonts w:ascii="Arial" w:hAnsi="Arial" w:cs="Arial"/>
          <w:sz w:val="22"/>
          <w:szCs w:val="22"/>
        </w:rPr>
      </w:pPr>
    </w:p>
    <w:p w:rsidR="00CA06B4" w:rsidRPr="00413EE8" w:rsidRDefault="00993FD7" w:rsidP="00CA06B4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Public Service</w:t>
      </w:r>
      <w:r w:rsidR="00413EE8" w:rsidRPr="00413E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47FD3">
        <w:rPr>
          <w:rFonts w:ascii="Arial" w:hAnsi="Arial" w:cs="Arial"/>
          <w:b/>
          <w:bCs/>
          <w:color w:val="000000"/>
          <w:sz w:val="22"/>
          <w:szCs w:val="22"/>
        </w:rPr>
        <w:t>Associate</w:t>
      </w:r>
      <w:r w:rsidR="00413EE8" w:rsidRPr="00413EE8">
        <w:rPr>
          <w:rFonts w:ascii="Arial" w:hAnsi="Arial" w:cs="Arial"/>
          <w:b/>
          <w:bCs/>
          <w:color w:val="000000"/>
          <w:sz w:val="22"/>
          <w:szCs w:val="22"/>
        </w:rPr>
        <w:t xml:space="preserve"> (Library Associate 1</w:t>
      </w:r>
      <w:r w:rsidR="0064436A">
        <w:rPr>
          <w:rFonts w:ascii="Arial" w:hAnsi="Arial" w:cs="Arial"/>
          <w:b/>
          <w:bCs/>
          <w:color w:val="000000"/>
          <w:sz w:val="22"/>
          <w:szCs w:val="22"/>
        </w:rPr>
        <w:t xml:space="preserve"> – LA1</w:t>
      </w:r>
      <w:r w:rsidR="00413EE8" w:rsidRPr="00413EE8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CA06B4" w:rsidRPr="00413EE8" w:rsidRDefault="00CA06B4" w:rsidP="00CA06B4">
      <w:pPr>
        <w:rPr>
          <w:rFonts w:ascii="Arial" w:hAnsi="Arial" w:cs="Arial"/>
          <w:bCs/>
          <w:color w:val="000000"/>
          <w:sz w:val="22"/>
          <w:szCs w:val="22"/>
        </w:rPr>
      </w:pPr>
    </w:p>
    <w:p w:rsidR="00CA06B4" w:rsidRPr="00413EE8" w:rsidRDefault="00CA06B4" w:rsidP="00CA06B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413EE8">
        <w:rPr>
          <w:rFonts w:ascii="Arial" w:hAnsi="Arial" w:cs="Arial"/>
          <w:b/>
          <w:bCs/>
          <w:color w:val="000000"/>
          <w:sz w:val="22"/>
          <w:szCs w:val="22"/>
        </w:rPr>
        <w:t xml:space="preserve">Position Description: </w:t>
      </w:r>
    </w:p>
    <w:p w:rsidR="00CA06B4" w:rsidRPr="00413EE8" w:rsidRDefault="00CA06B4" w:rsidP="00CA06B4">
      <w:pPr>
        <w:rPr>
          <w:rFonts w:ascii="Arial" w:hAnsi="Arial" w:cs="Arial"/>
          <w:bCs/>
          <w:color w:val="000000"/>
          <w:sz w:val="22"/>
          <w:szCs w:val="22"/>
        </w:rPr>
      </w:pPr>
      <w:r w:rsidRPr="00413EE8">
        <w:rPr>
          <w:rFonts w:ascii="Arial" w:hAnsi="Arial" w:cs="Arial"/>
          <w:bCs/>
          <w:color w:val="000000"/>
          <w:sz w:val="22"/>
          <w:szCs w:val="22"/>
        </w:rPr>
        <w:t xml:space="preserve">This </w:t>
      </w:r>
      <w:r w:rsidR="00413EE8" w:rsidRPr="00413EE8">
        <w:rPr>
          <w:rFonts w:ascii="Arial" w:hAnsi="Arial" w:cs="Arial"/>
          <w:bCs/>
          <w:color w:val="000000"/>
          <w:sz w:val="22"/>
          <w:szCs w:val="22"/>
        </w:rPr>
        <w:t>part-time</w:t>
      </w:r>
      <w:r w:rsidRPr="00413EE8">
        <w:rPr>
          <w:rFonts w:ascii="Arial" w:hAnsi="Arial" w:cs="Arial"/>
          <w:bCs/>
          <w:color w:val="000000"/>
          <w:sz w:val="22"/>
          <w:szCs w:val="22"/>
        </w:rPr>
        <w:t xml:space="preserve">, hourly position works under the </w:t>
      </w:r>
      <w:r w:rsidR="00CA3A00">
        <w:rPr>
          <w:rFonts w:ascii="Arial" w:hAnsi="Arial" w:cs="Arial"/>
          <w:bCs/>
          <w:color w:val="000000"/>
          <w:sz w:val="22"/>
          <w:szCs w:val="22"/>
        </w:rPr>
        <w:t>supervision</w:t>
      </w:r>
      <w:r w:rsidRPr="00413EE8">
        <w:rPr>
          <w:rFonts w:ascii="Arial" w:hAnsi="Arial" w:cs="Arial"/>
          <w:bCs/>
          <w:color w:val="000000"/>
          <w:sz w:val="22"/>
          <w:szCs w:val="22"/>
        </w:rPr>
        <w:t xml:space="preserve"> of </w:t>
      </w:r>
      <w:r w:rsidR="00413EE8" w:rsidRPr="00413EE8">
        <w:rPr>
          <w:rFonts w:ascii="Arial" w:hAnsi="Arial" w:cs="Arial"/>
          <w:bCs/>
          <w:color w:val="000000"/>
          <w:sz w:val="22"/>
          <w:szCs w:val="22"/>
        </w:rPr>
        <w:t>the Assistant Director</w:t>
      </w:r>
      <w:r w:rsidR="009E1E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3EE8" w:rsidRPr="00413EE8">
        <w:rPr>
          <w:rFonts w:ascii="Arial" w:hAnsi="Arial" w:cs="Arial"/>
          <w:bCs/>
          <w:color w:val="000000"/>
          <w:sz w:val="22"/>
          <w:szCs w:val="22"/>
        </w:rPr>
        <w:t>/</w:t>
      </w:r>
      <w:r w:rsidR="009E1E9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3EE8" w:rsidRPr="00413EE8">
        <w:rPr>
          <w:rFonts w:ascii="Arial" w:hAnsi="Arial" w:cs="Arial"/>
          <w:bCs/>
          <w:color w:val="000000"/>
          <w:sz w:val="22"/>
          <w:szCs w:val="22"/>
        </w:rPr>
        <w:t>Adult Services Manager</w:t>
      </w:r>
      <w:r w:rsidRPr="00413EE8">
        <w:rPr>
          <w:rFonts w:ascii="Arial" w:hAnsi="Arial" w:cs="Arial"/>
          <w:bCs/>
          <w:color w:val="000000"/>
          <w:sz w:val="22"/>
          <w:szCs w:val="22"/>
        </w:rPr>
        <w:t xml:space="preserve"> to assist with general </w:t>
      </w:r>
      <w:r w:rsidR="00271E2A" w:rsidRPr="00413EE8">
        <w:rPr>
          <w:rFonts w:ascii="Arial" w:hAnsi="Arial" w:cs="Arial"/>
          <w:bCs/>
          <w:color w:val="000000"/>
          <w:sz w:val="22"/>
          <w:szCs w:val="22"/>
        </w:rPr>
        <w:t>l</w:t>
      </w:r>
      <w:r w:rsidR="003D3E24" w:rsidRPr="00413EE8">
        <w:rPr>
          <w:rFonts w:ascii="Arial" w:hAnsi="Arial" w:cs="Arial"/>
          <w:bCs/>
          <w:color w:val="000000"/>
          <w:sz w:val="22"/>
          <w:szCs w:val="22"/>
        </w:rPr>
        <w:t>ibrary</w:t>
      </w:r>
      <w:r w:rsidRPr="00413EE8">
        <w:rPr>
          <w:rFonts w:ascii="Arial" w:hAnsi="Arial" w:cs="Arial"/>
          <w:bCs/>
          <w:color w:val="000000"/>
          <w:sz w:val="22"/>
          <w:szCs w:val="22"/>
        </w:rPr>
        <w:t xml:space="preserve"> operations. Responsibilities include </w:t>
      </w:r>
      <w:r w:rsidR="00DC44BF" w:rsidRPr="00413EE8">
        <w:rPr>
          <w:rFonts w:ascii="Arial" w:hAnsi="Arial" w:cs="Arial"/>
          <w:bCs/>
          <w:color w:val="000000"/>
          <w:sz w:val="22"/>
          <w:szCs w:val="22"/>
        </w:rPr>
        <w:t xml:space="preserve">working with </w:t>
      </w:r>
      <w:r w:rsidR="00271E2A" w:rsidRPr="00413EE8">
        <w:rPr>
          <w:rFonts w:ascii="Arial" w:hAnsi="Arial" w:cs="Arial"/>
          <w:bCs/>
          <w:color w:val="000000"/>
          <w:sz w:val="22"/>
          <w:szCs w:val="22"/>
        </w:rPr>
        <w:t>l</w:t>
      </w:r>
      <w:r w:rsidR="003D3E24" w:rsidRPr="00413EE8">
        <w:rPr>
          <w:rFonts w:ascii="Arial" w:hAnsi="Arial" w:cs="Arial"/>
          <w:bCs/>
          <w:color w:val="000000"/>
          <w:sz w:val="22"/>
          <w:szCs w:val="22"/>
        </w:rPr>
        <w:t>ibrary</w:t>
      </w:r>
      <w:r w:rsidR="00DC44BF" w:rsidRPr="00413EE8">
        <w:rPr>
          <w:rFonts w:ascii="Arial" w:hAnsi="Arial" w:cs="Arial"/>
          <w:bCs/>
          <w:color w:val="000000"/>
          <w:sz w:val="22"/>
          <w:szCs w:val="22"/>
        </w:rPr>
        <w:t xml:space="preserve"> staff and the public, </w:t>
      </w:r>
      <w:r w:rsidR="00413EE8" w:rsidRPr="00413EE8">
        <w:rPr>
          <w:rFonts w:ascii="Arial" w:hAnsi="Arial" w:cs="Arial"/>
          <w:bCs/>
          <w:color w:val="000000"/>
          <w:sz w:val="22"/>
          <w:szCs w:val="22"/>
        </w:rPr>
        <w:t xml:space="preserve">staffing the public </w:t>
      </w:r>
      <w:r w:rsidR="0085082B">
        <w:rPr>
          <w:rFonts w:ascii="Arial" w:hAnsi="Arial" w:cs="Arial"/>
          <w:bCs/>
          <w:color w:val="000000"/>
          <w:sz w:val="22"/>
          <w:szCs w:val="22"/>
        </w:rPr>
        <w:t xml:space="preserve">help </w:t>
      </w:r>
      <w:r w:rsidR="00413EE8" w:rsidRPr="00413EE8">
        <w:rPr>
          <w:rFonts w:ascii="Arial" w:hAnsi="Arial" w:cs="Arial"/>
          <w:bCs/>
          <w:color w:val="000000"/>
          <w:sz w:val="22"/>
          <w:szCs w:val="22"/>
        </w:rPr>
        <w:t xml:space="preserve">desks, offering </w:t>
      </w:r>
      <w:r w:rsidRPr="00413EE8">
        <w:rPr>
          <w:rFonts w:ascii="Arial" w:hAnsi="Arial" w:cs="Arial"/>
          <w:bCs/>
          <w:color w:val="000000"/>
          <w:sz w:val="22"/>
          <w:szCs w:val="22"/>
        </w:rPr>
        <w:t>reference assistance</w:t>
      </w:r>
      <w:r w:rsidR="009E1E9E">
        <w:rPr>
          <w:rFonts w:ascii="Arial" w:hAnsi="Arial" w:cs="Arial"/>
          <w:bCs/>
          <w:color w:val="000000"/>
          <w:sz w:val="22"/>
          <w:szCs w:val="22"/>
        </w:rPr>
        <w:t xml:space="preserve"> and</w:t>
      </w:r>
      <w:r w:rsidRPr="00413EE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13EE8" w:rsidRPr="00413EE8">
        <w:rPr>
          <w:rFonts w:ascii="Arial" w:hAnsi="Arial" w:cs="Arial"/>
          <w:bCs/>
          <w:color w:val="000000"/>
          <w:sz w:val="22"/>
          <w:szCs w:val="22"/>
        </w:rPr>
        <w:t>reader’s advisory, performing circulation duties</w:t>
      </w:r>
      <w:r w:rsidR="0036540F">
        <w:rPr>
          <w:rFonts w:ascii="Arial" w:hAnsi="Arial" w:cs="Arial"/>
          <w:bCs/>
          <w:color w:val="000000"/>
          <w:sz w:val="22"/>
          <w:szCs w:val="22"/>
        </w:rPr>
        <w:t>, and</w:t>
      </w:r>
      <w:r w:rsidR="00CA3A00">
        <w:rPr>
          <w:rFonts w:ascii="Arial" w:hAnsi="Arial" w:cs="Arial"/>
          <w:bCs/>
          <w:color w:val="000000"/>
          <w:sz w:val="22"/>
          <w:szCs w:val="22"/>
        </w:rPr>
        <w:t xml:space="preserve"> other</w:t>
      </w:r>
      <w:r w:rsidR="0036540F">
        <w:rPr>
          <w:rFonts w:ascii="Arial" w:hAnsi="Arial" w:cs="Arial"/>
          <w:bCs/>
          <w:color w:val="000000"/>
          <w:sz w:val="22"/>
          <w:szCs w:val="22"/>
        </w:rPr>
        <w:t xml:space="preserve"> related duties as required</w:t>
      </w:r>
      <w:r w:rsidRPr="00413EE8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C44BF" w:rsidRPr="00413EE8" w:rsidRDefault="00DC44BF" w:rsidP="00CA06B4">
      <w:pPr>
        <w:rPr>
          <w:rFonts w:ascii="Arial" w:hAnsi="Arial" w:cs="Arial"/>
          <w:bCs/>
          <w:color w:val="000000"/>
          <w:sz w:val="22"/>
          <w:szCs w:val="22"/>
        </w:rPr>
      </w:pPr>
    </w:p>
    <w:p w:rsidR="00CA06B4" w:rsidRPr="00413EE8" w:rsidRDefault="00413EE8" w:rsidP="00CA06B4">
      <w:pPr>
        <w:rPr>
          <w:rFonts w:ascii="Arial" w:hAnsi="Arial" w:cs="Arial"/>
          <w:b/>
          <w:sz w:val="22"/>
          <w:szCs w:val="22"/>
          <w:u w:val="single"/>
        </w:rPr>
      </w:pPr>
      <w:r w:rsidRPr="00413EE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Position Specific </w:t>
      </w:r>
      <w:r w:rsidR="00CA06B4" w:rsidRPr="00413EE8">
        <w:rPr>
          <w:rFonts w:ascii="Arial" w:hAnsi="Arial" w:cs="Arial"/>
          <w:b/>
          <w:sz w:val="22"/>
          <w:szCs w:val="22"/>
          <w:u w:val="single"/>
        </w:rPr>
        <w:t>Responsibilities and Expectations:</w:t>
      </w:r>
    </w:p>
    <w:p w:rsidR="002452CF" w:rsidRDefault="00413EE8" w:rsidP="00CA06B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Staffs the public </w:t>
      </w:r>
      <w:r w:rsidR="0085082B">
        <w:rPr>
          <w:rFonts w:ascii="Arial" w:hAnsi="Arial" w:cs="Arial"/>
          <w:sz w:val="22"/>
          <w:szCs w:val="22"/>
        </w:rPr>
        <w:t xml:space="preserve">help </w:t>
      </w:r>
      <w:r w:rsidRPr="00413EE8">
        <w:rPr>
          <w:rFonts w:ascii="Arial" w:hAnsi="Arial" w:cs="Arial"/>
          <w:sz w:val="22"/>
          <w:szCs w:val="22"/>
        </w:rPr>
        <w:t>desks</w:t>
      </w:r>
      <w:r w:rsidR="002452CF">
        <w:rPr>
          <w:rFonts w:ascii="Arial" w:hAnsi="Arial" w:cs="Arial"/>
          <w:sz w:val="22"/>
          <w:szCs w:val="22"/>
        </w:rPr>
        <w:t>.</w:t>
      </w:r>
    </w:p>
    <w:p w:rsidR="002452CF" w:rsidRDefault="002452CF" w:rsidP="00CA06B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Provides quick, correct, and professional answers for basic to intermediate patron inquiries using online resources and </w:t>
      </w:r>
      <w:r w:rsidR="0085082B">
        <w:rPr>
          <w:rFonts w:ascii="Arial" w:hAnsi="Arial" w:cs="Arial"/>
          <w:sz w:val="22"/>
          <w:szCs w:val="22"/>
        </w:rPr>
        <w:t>physical</w:t>
      </w:r>
      <w:r>
        <w:rPr>
          <w:rFonts w:ascii="Arial" w:hAnsi="Arial" w:cs="Arial"/>
          <w:sz w:val="22"/>
          <w:szCs w:val="22"/>
        </w:rPr>
        <w:t xml:space="preserve"> collections.</w:t>
      </w:r>
    </w:p>
    <w:p w:rsidR="00CA3A00" w:rsidRDefault="00C001CF" w:rsidP="00CA06B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</w:t>
      </w:r>
      <w:r w:rsidR="009E1E9E">
        <w:rPr>
          <w:rFonts w:ascii="Arial" w:hAnsi="Arial" w:cs="Arial"/>
          <w:sz w:val="22"/>
          <w:szCs w:val="22"/>
        </w:rPr>
        <w:t>s</w:t>
      </w:r>
      <w:r w:rsidR="00CA3A00">
        <w:rPr>
          <w:rFonts w:ascii="Arial" w:hAnsi="Arial" w:cs="Arial"/>
          <w:sz w:val="22"/>
          <w:szCs w:val="22"/>
        </w:rPr>
        <w:t xml:space="preserve"> r</w:t>
      </w:r>
      <w:r w:rsidR="00413EE8" w:rsidRPr="00413EE8">
        <w:rPr>
          <w:rFonts w:ascii="Arial" w:hAnsi="Arial" w:cs="Arial"/>
          <w:sz w:val="22"/>
          <w:szCs w:val="22"/>
        </w:rPr>
        <w:t>eader’s advisory</w:t>
      </w:r>
      <w:r w:rsidR="00CA3A00">
        <w:rPr>
          <w:rFonts w:ascii="Arial" w:hAnsi="Arial" w:cs="Arial"/>
          <w:sz w:val="22"/>
          <w:szCs w:val="22"/>
        </w:rPr>
        <w:t xml:space="preserve"> to patrons with suggestions and advice for individual reading preferences</w:t>
      </w:r>
    </w:p>
    <w:p w:rsidR="00CA3A00" w:rsidRDefault="00CA3A00" w:rsidP="00CA06B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Assists patrons with basic use and navigation of computing resources (e.g. online catalog, printer/copier, computers, and Internet</w:t>
      </w:r>
      <w:r w:rsidR="00EF0E98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p w:rsidR="00CA06B4" w:rsidRDefault="00CA06B4" w:rsidP="00413EE8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Assists patrons in using</w:t>
      </w:r>
      <w:r w:rsidR="00CA3A00">
        <w:rPr>
          <w:rFonts w:ascii="Arial" w:hAnsi="Arial" w:cs="Arial"/>
          <w:sz w:val="22"/>
          <w:szCs w:val="22"/>
        </w:rPr>
        <w:t xml:space="preserve"> all</w:t>
      </w:r>
      <w:r w:rsidRPr="00413EE8">
        <w:rPr>
          <w:rFonts w:ascii="Arial" w:hAnsi="Arial" w:cs="Arial"/>
          <w:sz w:val="22"/>
          <w:szCs w:val="22"/>
        </w:rPr>
        <w:t xml:space="preserve"> </w:t>
      </w:r>
      <w:r w:rsidR="00466633" w:rsidRPr="00413EE8">
        <w:rPr>
          <w:rFonts w:ascii="Arial" w:hAnsi="Arial" w:cs="Arial"/>
          <w:sz w:val="22"/>
          <w:szCs w:val="22"/>
        </w:rPr>
        <w:t>l</w:t>
      </w:r>
      <w:r w:rsidR="003D3E24" w:rsidRPr="00413EE8">
        <w:rPr>
          <w:rFonts w:ascii="Arial" w:hAnsi="Arial" w:cs="Arial"/>
          <w:sz w:val="22"/>
          <w:szCs w:val="22"/>
        </w:rPr>
        <w:t>ibrary</w:t>
      </w:r>
      <w:r w:rsidRPr="00413EE8">
        <w:rPr>
          <w:rFonts w:ascii="Arial" w:hAnsi="Arial" w:cs="Arial"/>
          <w:sz w:val="22"/>
          <w:szCs w:val="22"/>
        </w:rPr>
        <w:t xml:space="preserve"> services</w:t>
      </w:r>
    </w:p>
    <w:p w:rsidR="00CA06B4" w:rsidRPr="00CA3A00" w:rsidRDefault="00CA3A00" w:rsidP="00CA3A00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Provides circulation services including patron accounts, checkouts, renewals, holds, payments, etc.</w:t>
      </w:r>
    </w:p>
    <w:p w:rsidR="00DC44BF" w:rsidRPr="00413EE8" w:rsidRDefault="00CA3A00" w:rsidP="00DC44BF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t</w:t>
      </w:r>
      <w:r w:rsidR="00413EE8" w:rsidRPr="00413EE8">
        <w:rPr>
          <w:rFonts w:ascii="Arial" w:hAnsi="Arial" w:cs="Arial"/>
          <w:sz w:val="22"/>
          <w:szCs w:val="22"/>
        </w:rPr>
        <w:t xml:space="preserve">akes </w:t>
      </w:r>
      <w:r w:rsidR="0085082B">
        <w:rPr>
          <w:rFonts w:ascii="Arial" w:hAnsi="Arial" w:cs="Arial"/>
          <w:sz w:val="22"/>
          <w:szCs w:val="22"/>
        </w:rPr>
        <w:t>guidance</w:t>
      </w:r>
      <w:r w:rsidR="00413EE8" w:rsidRPr="00413EE8">
        <w:rPr>
          <w:rFonts w:ascii="Arial" w:hAnsi="Arial" w:cs="Arial"/>
          <w:sz w:val="22"/>
          <w:szCs w:val="22"/>
        </w:rPr>
        <w:t xml:space="preserve"> from Circulation Manager</w:t>
      </w:r>
      <w:r>
        <w:rPr>
          <w:rFonts w:ascii="Arial" w:hAnsi="Arial" w:cs="Arial"/>
          <w:sz w:val="22"/>
          <w:szCs w:val="22"/>
        </w:rPr>
        <w:t xml:space="preserve">, and works cooperatively with </w:t>
      </w:r>
      <w:r w:rsidR="00413EE8" w:rsidRPr="00413EE8">
        <w:rPr>
          <w:rFonts w:ascii="Arial" w:hAnsi="Arial" w:cs="Arial"/>
          <w:sz w:val="22"/>
          <w:szCs w:val="22"/>
        </w:rPr>
        <w:t>Circulation Associate</w:t>
      </w:r>
    </w:p>
    <w:p w:rsidR="00CA06B4" w:rsidRPr="00413EE8" w:rsidRDefault="00CA06B4" w:rsidP="00CA06B4">
      <w:pPr>
        <w:rPr>
          <w:rFonts w:ascii="Arial" w:hAnsi="Arial" w:cs="Arial"/>
          <w:bCs/>
          <w:color w:val="000000"/>
          <w:sz w:val="22"/>
          <w:szCs w:val="22"/>
        </w:rPr>
      </w:pPr>
    </w:p>
    <w:p w:rsidR="00413EE8" w:rsidRPr="00413EE8" w:rsidRDefault="00413EE8" w:rsidP="00413EE8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bookmarkStart w:id="1" w:name="_Hlk63957476"/>
      <w:r w:rsidRPr="00413EE8">
        <w:rPr>
          <w:rFonts w:ascii="Arial" w:hAnsi="Arial" w:cs="Arial"/>
          <w:b/>
          <w:color w:val="auto"/>
          <w:sz w:val="22"/>
          <w:szCs w:val="22"/>
          <w:u w:val="single"/>
        </w:rPr>
        <w:t>General LA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>1</w:t>
      </w:r>
      <w:r w:rsidRPr="00413EE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Responsibilities and Expectations: </w:t>
      </w:r>
    </w:p>
    <w:bookmarkEnd w:id="1"/>
    <w:p w:rsidR="00413EE8" w:rsidRPr="00413EE8" w:rsidRDefault="00413EE8" w:rsidP="00CA06B4">
      <w:pPr>
        <w:rPr>
          <w:rFonts w:ascii="Arial" w:hAnsi="Arial" w:cs="Arial"/>
          <w:sz w:val="22"/>
          <w:szCs w:val="22"/>
        </w:rPr>
      </w:pPr>
    </w:p>
    <w:p w:rsidR="00CA06B4" w:rsidRPr="00413EE8" w:rsidRDefault="00CA06B4" w:rsidP="00CA06B4">
      <w:p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Customer Service</w:t>
      </w:r>
    </w:p>
    <w:p w:rsidR="00CA06B4" w:rsidRPr="00413EE8" w:rsidRDefault="00CA06B4" w:rsidP="00CA06B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Provides accurate and consistent access to information, materials, services, and programs to patrons and co-workers in a timely manner and with a good attitude</w:t>
      </w:r>
    </w:p>
    <w:p w:rsidR="00CA06B4" w:rsidRPr="00413EE8" w:rsidRDefault="00CA06B4" w:rsidP="00CA06B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Makes accurate referrals to co-workers, supervisor, </w:t>
      </w:r>
      <w:r w:rsidR="00A21C58">
        <w:rPr>
          <w:rFonts w:ascii="Arial" w:hAnsi="Arial" w:cs="Arial"/>
          <w:sz w:val="22"/>
          <w:szCs w:val="22"/>
        </w:rPr>
        <w:t xml:space="preserve">and </w:t>
      </w:r>
      <w:r w:rsidRPr="00413EE8">
        <w:rPr>
          <w:rFonts w:ascii="Arial" w:hAnsi="Arial" w:cs="Arial"/>
          <w:sz w:val="22"/>
          <w:szCs w:val="22"/>
        </w:rPr>
        <w:t>other community agencies as appropriate</w:t>
      </w:r>
    </w:p>
    <w:p w:rsidR="00CA06B4" w:rsidRPr="00413EE8" w:rsidRDefault="00CA06B4" w:rsidP="00CA06B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Interprets policies and procedures to public in a customer-responsive manner </w:t>
      </w:r>
    </w:p>
    <w:p w:rsidR="00CA06B4" w:rsidRPr="00413EE8" w:rsidRDefault="00CA06B4" w:rsidP="00CA06B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Relays patron concerns appropriately to staff and/or Director in a timely manner</w:t>
      </w:r>
    </w:p>
    <w:p w:rsidR="00CA06B4" w:rsidRPr="00413EE8" w:rsidRDefault="00CA06B4" w:rsidP="00CA06B4">
      <w:pPr>
        <w:rPr>
          <w:rFonts w:ascii="Arial" w:hAnsi="Arial" w:cs="Arial"/>
          <w:sz w:val="22"/>
          <w:szCs w:val="22"/>
        </w:rPr>
      </w:pPr>
    </w:p>
    <w:p w:rsidR="00CA06B4" w:rsidRPr="00413EE8" w:rsidRDefault="003D3E24" w:rsidP="00CA06B4">
      <w:p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Library</w:t>
      </w:r>
      <w:r w:rsidR="00CA06B4" w:rsidRPr="00413EE8">
        <w:rPr>
          <w:rFonts w:ascii="Arial" w:hAnsi="Arial" w:cs="Arial"/>
          <w:sz w:val="22"/>
          <w:szCs w:val="22"/>
        </w:rPr>
        <w:t xml:space="preserve"> Operations</w:t>
      </w:r>
    </w:p>
    <w:p w:rsidR="00CA06B4" w:rsidRPr="00413EE8" w:rsidRDefault="00CA06B4" w:rsidP="00CA06B4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13EE8">
        <w:rPr>
          <w:rFonts w:ascii="Arial" w:hAnsi="Arial" w:cs="Arial"/>
          <w:color w:val="000000"/>
          <w:sz w:val="22"/>
          <w:szCs w:val="22"/>
        </w:rPr>
        <w:t xml:space="preserve">Observes </w:t>
      </w:r>
      <w:r w:rsidR="00D220A2" w:rsidRPr="00413EE8">
        <w:rPr>
          <w:rFonts w:ascii="Arial" w:hAnsi="Arial" w:cs="Arial"/>
          <w:color w:val="000000"/>
          <w:sz w:val="22"/>
          <w:szCs w:val="22"/>
        </w:rPr>
        <w:t xml:space="preserve">safety policies, </w:t>
      </w:r>
      <w:r w:rsidR="00FC6A27" w:rsidRPr="00413EE8">
        <w:rPr>
          <w:rFonts w:ascii="Arial" w:hAnsi="Arial" w:cs="Arial"/>
          <w:color w:val="000000"/>
          <w:sz w:val="22"/>
          <w:szCs w:val="22"/>
        </w:rPr>
        <w:t>health emergency policies and procedures, and other</w:t>
      </w:r>
      <w:r w:rsidRPr="00413EE8">
        <w:rPr>
          <w:rFonts w:ascii="Arial" w:hAnsi="Arial" w:cs="Arial"/>
          <w:color w:val="000000"/>
          <w:sz w:val="22"/>
          <w:szCs w:val="22"/>
        </w:rPr>
        <w:t xml:space="preserve"> emergency procedures</w:t>
      </w:r>
    </w:p>
    <w:p w:rsidR="00CA06B4" w:rsidRPr="00413EE8" w:rsidRDefault="00CA06B4" w:rsidP="00CA06B4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13EE8">
        <w:rPr>
          <w:rFonts w:ascii="Arial" w:hAnsi="Arial" w:cs="Arial"/>
          <w:color w:val="000000"/>
          <w:sz w:val="22"/>
          <w:szCs w:val="22"/>
        </w:rPr>
        <w:t xml:space="preserve">Observes </w:t>
      </w:r>
      <w:r w:rsidR="00466633" w:rsidRPr="00413EE8">
        <w:rPr>
          <w:rFonts w:ascii="Arial" w:hAnsi="Arial" w:cs="Arial"/>
          <w:color w:val="000000"/>
          <w:sz w:val="22"/>
          <w:szCs w:val="22"/>
        </w:rPr>
        <w:t>l</w:t>
      </w:r>
      <w:r w:rsidR="003D3E24" w:rsidRPr="00413EE8">
        <w:rPr>
          <w:rFonts w:ascii="Arial" w:hAnsi="Arial" w:cs="Arial"/>
          <w:color w:val="000000"/>
          <w:sz w:val="22"/>
          <w:szCs w:val="22"/>
        </w:rPr>
        <w:t>ibrary</w:t>
      </w:r>
      <w:r w:rsidRPr="00413EE8">
        <w:rPr>
          <w:rFonts w:ascii="Arial" w:hAnsi="Arial" w:cs="Arial"/>
          <w:color w:val="000000"/>
          <w:sz w:val="22"/>
          <w:szCs w:val="22"/>
        </w:rPr>
        <w:t xml:space="preserve"> policies and practices</w:t>
      </w:r>
    </w:p>
    <w:p w:rsidR="00CA06B4" w:rsidRPr="00413EE8" w:rsidRDefault="00CA06B4" w:rsidP="00CA06B4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13EE8">
        <w:rPr>
          <w:rFonts w:ascii="Arial" w:hAnsi="Arial" w:cs="Arial"/>
          <w:color w:val="000000"/>
          <w:sz w:val="22"/>
          <w:szCs w:val="22"/>
        </w:rPr>
        <w:t>Identifies problems and reports appropriately</w:t>
      </w:r>
      <w:r w:rsidR="00920BF9" w:rsidRPr="00413EE8">
        <w:rPr>
          <w:rFonts w:ascii="Arial" w:hAnsi="Arial" w:cs="Arial"/>
          <w:color w:val="000000"/>
          <w:sz w:val="22"/>
          <w:szCs w:val="22"/>
        </w:rPr>
        <w:t xml:space="preserve"> to </w:t>
      </w:r>
      <w:r w:rsidR="00466633" w:rsidRPr="00413EE8">
        <w:rPr>
          <w:rFonts w:ascii="Arial" w:hAnsi="Arial" w:cs="Arial"/>
          <w:color w:val="000000"/>
          <w:sz w:val="22"/>
          <w:szCs w:val="22"/>
        </w:rPr>
        <w:t>l</w:t>
      </w:r>
      <w:r w:rsidR="003D3E24" w:rsidRPr="00413EE8">
        <w:rPr>
          <w:rFonts w:ascii="Arial" w:hAnsi="Arial" w:cs="Arial"/>
          <w:color w:val="000000"/>
          <w:sz w:val="22"/>
          <w:szCs w:val="22"/>
        </w:rPr>
        <w:t>ibrary</w:t>
      </w:r>
      <w:r w:rsidRPr="00413EE8">
        <w:rPr>
          <w:rFonts w:ascii="Arial" w:hAnsi="Arial" w:cs="Arial"/>
          <w:color w:val="000000"/>
          <w:sz w:val="22"/>
          <w:szCs w:val="22"/>
        </w:rPr>
        <w:t xml:space="preserve"> staff and/or Director</w:t>
      </w:r>
    </w:p>
    <w:p w:rsidR="00CA06B4" w:rsidRPr="00413EE8" w:rsidRDefault="00E54599" w:rsidP="00CA06B4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13EE8">
        <w:rPr>
          <w:rFonts w:ascii="Arial" w:hAnsi="Arial" w:cs="Arial"/>
          <w:color w:val="000000"/>
          <w:sz w:val="22"/>
          <w:szCs w:val="22"/>
        </w:rPr>
        <w:t>Operates all</w:t>
      </w:r>
      <w:r w:rsidR="00CA06B4" w:rsidRPr="00413EE8">
        <w:rPr>
          <w:rFonts w:ascii="Arial" w:hAnsi="Arial" w:cs="Arial"/>
          <w:color w:val="000000"/>
          <w:sz w:val="22"/>
          <w:szCs w:val="22"/>
        </w:rPr>
        <w:t xml:space="preserve"> office equipment and performs necessary office procedures utilizing </w:t>
      </w:r>
      <w:r w:rsidR="0064436A">
        <w:rPr>
          <w:rFonts w:ascii="Arial" w:hAnsi="Arial" w:cs="Arial"/>
          <w:color w:val="000000"/>
          <w:sz w:val="22"/>
          <w:szCs w:val="22"/>
        </w:rPr>
        <w:t>printer/</w:t>
      </w:r>
      <w:r w:rsidR="00CA06B4" w:rsidRPr="00413EE8">
        <w:rPr>
          <w:rFonts w:ascii="Arial" w:hAnsi="Arial" w:cs="Arial"/>
          <w:color w:val="000000"/>
          <w:sz w:val="22"/>
          <w:szCs w:val="22"/>
        </w:rPr>
        <w:t xml:space="preserve">copier, </w:t>
      </w:r>
      <w:r w:rsidR="0064436A">
        <w:rPr>
          <w:rFonts w:ascii="Arial" w:hAnsi="Arial" w:cs="Arial"/>
          <w:color w:val="000000"/>
          <w:sz w:val="22"/>
          <w:szCs w:val="22"/>
        </w:rPr>
        <w:t>tele</w:t>
      </w:r>
      <w:r w:rsidR="00CA06B4" w:rsidRPr="00413EE8">
        <w:rPr>
          <w:rFonts w:ascii="Arial" w:hAnsi="Arial" w:cs="Arial"/>
          <w:color w:val="000000"/>
          <w:sz w:val="22"/>
          <w:szCs w:val="22"/>
        </w:rPr>
        <w:t>phones, and others as appropriate</w:t>
      </w:r>
    </w:p>
    <w:p w:rsidR="00CA06B4" w:rsidRPr="00413EE8" w:rsidRDefault="001B661E" w:rsidP="00CA06B4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13EE8">
        <w:rPr>
          <w:rFonts w:ascii="Arial" w:hAnsi="Arial" w:cs="Arial"/>
          <w:color w:val="000000"/>
          <w:sz w:val="22"/>
          <w:szCs w:val="22"/>
        </w:rPr>
        <w:t>Operates</w:t>
      </w:r>
      <w:r w:rsidR="00CA06B4" w:rsidRPr="00413E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3EE8">
        <w:rPr>
          <w:rFonts w:ascii="Arial" w:hAnsi="Arial" w:cs="Arial"/>
          <w:color w:val="000000"/>
          <w:sz w:val="22"/>
          <w:szCs w:val="22"/>
        </w:rPr>
        <w:t xml:space="preserve">library equipment including </w:t>
      </w:r>
      <w:r w:rsidR="00CA06B4" w:rsidRPr="00413EE8">
        <w:rPr>
          <w:rFonts w:ascii="Arial" w:hAnsi="Arial" w:cs="Arial"/>
          <w:color w:val="000000"/>
          <w:sz w:val="22"/>
          <w:szCs w:val="22"/>
        </w:rPr>
        <w:t xml:space="preserve">computers, DVD player, projector, </w:t>
      </w:r>
      <w:r w:rsidR="00D220A2" w:rsidRPr="00413EE8">
        <w:rPr>
          <w:rFonts w:ascii="Arial" w:hAnsi="Arial" w:cs="Arial"/>
          <w:color w:val="000000"/>
          <w:sz w:val="22"/>
          <w:szCs w:val="22"/>
        </w:rPr>
        <w:t xml:space="preserve">screens, </w:t>
      </w:r>
      <w:r w:rsidR="00CA06B4" w:rsidRPr="00413EE8">
        <w:rPr>
          <w:rFonts w:ascii="Arial" w:hAnsi="Arial" w:cs="Arial"/>
          <w:color w:val="000000"/>
          <w:sz w:val="22"/>
          <w:szCs w:val="22"/>
        </w:rPr>
        <w:t>and others as appropriate</w:t>
      </w:r>
    </w:p>
    <w:p w:rsidR="00CA06B4" w:rsidRPr="00413EE8" w:rsidRDefault="00CA06B4" w:rsidP="00CA06B4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13EE8">
        <w:rPr>
          <w:rFonts w:ascii="Arial" w:hAnsi="Arial" w:cs="Arial"/>
          <w:color w:val="000000"/>
          <w:sz w:val="22"/>
          <w:szCs w:val="22"/>
        </w:rPr>
        <w:t>Follows all opening and closing procedures when assigned</w:t>
      </w:r>
    </w:p>
    <w:p w:rsidR="00CA06B4" w:rsidRPr="00413EE8" w:rsidRDefault="00CA06B4" w:rsidP="00466633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</w:rPr>
      </w:pPr>
      <w:r w:rsidRPr="00413EE8">
        <w:rPr>
          <w:rFonts w:ascii="Arial" w:hAnsi="Arial" w:cs="Arial"/>
          <w:color w:val="000000"/>
          <w:sz w:val="22"/>
          <w:szCs w:val="22"/>
        </w:rPr>
        <w:t xml:space="preserve">Performs variety of duties supporting the overall operation of the </w:t>
      </w:r>
      <w:r w:rsidR="00466633" w:rsidRPr="00413EE8">
        <w:rPr>
          <w:rFonts w:ascii="Arial" w:hAnsi="Arial" w:cs="Arial"/>
          <w:color w:val="000000"/>
          <w:sz w:val="22"/>
          <w:szCs w:val="22"/>
        </w:rPr>
        <w:t>L</w:t>
      </w:r>
      <w:r w:rsidR="003D3E24" w:rsidRPr="00413EE8">
        <w:rPr>
          <w:rFonts w:ascii="Arial" w:hAnsi="Arial" w:cs="Arial"/>
          <w:color w:val="000000"/>
          <w:sz w:val="22"/>
          <w:szCs w:val="22"/>
        </w:rPr>
        <w:t>ibrary</w:t>
      </w:r>
      <w:r w:rsidRPr="00413EE8">
        <w:rPr>
          <w:rFonts w:ascii="Arial" w:hAnsi="Arial" w:cs="Arial"/>
          <w:color w:val="000000"/>
          <w:sz w:val="22"/>
          <w:szCs w:val="22"/>
        </w:rPr>
        <w:t xml:space="preserve"> as assigned</w:t>
      </w:r>
    </w:p>
    <w:p w:rsidR="00CA06B4" w:rsidRPr="00413EE8" w:rsidRDefault="00CA06B4" w:rsidP="00CA06B4">
      <w:pPr>
        <w:rPr>
          <w:rFonts w:ascii="Arial" w:hAnsi="Arial" w:cs="Arial"/>
          <w:sz w:val="22"/>
          <w:szCs w:val="22"/>
        </w:rPr>
      </w:pPr>
    </w:p>
    <w:p w:rsidR="00CA06B4" w:rsidRPr="00413EE8" w:rsidRDefault="00CA06B4" w:rsidP="00CA06B4">
      <w:p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lastRenderedPageBreak/>
        <w:t>Professionalism</w:t>
      </w:r>
    </w:p>
    <w:p w:rsidR="00CA06B4" w:rsidRPr="00413EE8" w:rsidRDefault="00CA06B4" w:rsidP="00CA06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Maintains working knowledge of materials collections, services, and programs </w:t>
      </w:r>
    </w:p>
    <w:p w:rsidR="00CA06B4" w:rsidRPr="00413EE8" w:rsidRDefault="00CA06B4" w:rsidP="00CA06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Attends workshops</w:t>
      </w:r>
      <w:r w:rsidR="00D220A2" w:rsidRPr="00413EE8">
        <w:rPr>
          <w:rFonts w:ascii="Arial" w:hAnsi="Arial" w:cs="Arial"/>
          <w:sz w:val="22"/>
          <w:szCs w:val="22"/>
        </w:rPr>
        <w:t xml:space="preserve"> and</w:t>
      </w:r>
      <w:r w:rsidR="00FC6A27" w:rsidRPr="00413EE8">
        <w:rPr>
          <w:rFonts w:ascii="Arial" w:hAnsi="Arial" w:cs="Arial"/>
          <w:sz w:val="22"/>
          <w:szCs w:val="22"/>
        </w:rPr>
        <w:t xml:space="preserve"> </w:t>
      </w:r>
      <w:r w:rsidRPr="00413EE8">
        <w:rPr>
          <w:rFonts w:ascii="Arial" w:hAnsi="Arial" w:cs="Arial"/>
          <w:sz w:val="22"/>
          <w:szCs w:val="22"/>
        </w:rPr>
        <w:t>trainings as appropriate</w:t>
      </w:r>
    </w:p>
    <w:p w:rsidR="00CA06B4" w:rsidRPr="00413EE8" w:rsidRDefault="00CA06B4" w:rsidP="00CA06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Participates in staff development activities as appropriate </w:t>
      </w:r>
    </w:p>
    <w:p w:rsidR="00CA06B4" w:rsidRPr="00413EE8" w:rsidRDefault="00CA06B4" w:rsidP="00CA06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Continually strives to increase job-related skills and knowledge</w:t>
      </w:r>
    </w:p>
    <w:p w:rsidR="00CA06B4" w:rsidRPr="00413EE8" w:rsidRDefault="00CA06B4" w:rsidP="00CA06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Shares professional information with co-workers</w:t>
      </w:r>
    </w:p>
    <w:p w:rsidR="00CA06B4" w:rsidRPr="00413EE8" w:rsidRDefault="00CA06B4" w:rsidP="00CA06B4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Adheres to </w:t>
      </w:r>
      <w:r w:rsidR="00466633" w:rsidRPr="00413EE8">
        <w:rPr>
          <w:rFonts w:ascii="Arial" w:hAnsi="Arial" w:cs="Arial"/>
          <w:sz w:val="22"/>
          <w:szCs w:val="22"/>
        </w:rPr>
        <w:t>l</w:t>
      </w:r>
      <w:r w:rsidR="003D3E24" w:rsidRPr="00413EE8">
        <w:rPr>
          <w:rFonts w:ascii="Arial" w:hAnsi="Arial" w:cs="Arial"/>
          <w:sz w:val="22"/>
          <w:szCs w:val="22"/>
        </w:rPr>
        <w:t>ibrary</w:t>
      </w:r>
      <w:r w:rsidRPr="00413EE8">
        <w:rPr>
          <w:rFonts w:ascii="Arial" w:hAnsi="Arial" w:cs="Arial"/>
          <w:sz w:val="22"/>
          <w:szCs w:val="22"/>
        </w:rPr>
        <w:t xml:space="preserve"> standards for conduct and work performance as well as ALA Code of Ethics and Bill of Rights</w:t>
      </w:r>
    </w:p>
    <w:p w:rsidR="00CA06B4" w:rsidRPr="00413EE8" w:rsidRDefault="00CA06B4" w:rsidP="00CA06B4">
      <w:pPr>
        <w:ind w:left="360"/>
        <w:rPr>
          <w:rFonts w:ascii="Arial" w:hAnsi="Arial" w:cs="Arial"/>
          <w:sz w:val="22"/>
          <w:szCs w:val="22"/>
        </w:rPr>
      </w:pPr>
    </w:p>
    <w:p w:rsidR="00CA06B4" w:rsidRPr="00413EE8" w:rsidRDefault="00CA06B4" w:rsidP="00CA06B4">
      <w:p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Teamwork</w:t>
      </w:r>
    </w:p>
    <w:p w:rsidR="00CA06B4" w:rsidRPr="00413EE8" w:rsidRDefault="00CA06B4" w:rsidP="00CA06B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Works cooperatively with co-workers, volunteers, and supervisor</w:t>
      </w:r>
    </w:p>
    <w:p w:rsidR="00CA06B4" w:rsidRPr="00413EE8" w:rsidRDefault="00CA06B4" w:rsidP="00CA06B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Displays flexibility in working with others</w:t>
      </w:r>
    </w:p>
    <w:p w:rsidR="00CA06B4" w:rsidRPr="00413EE8" w:rsidRDefault="00CA06B4" w:rsidP="00CA06B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Effectively communicates with co-workers</w:t>
      </w:r>
    </w:p>
    <w:p w:rsidR="00CA06B4" w:rsidRPr="00413EE8" w:rsidRDefault="00CA06B4" w:rsidP="00CA06B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Takes initiative</w:t>
      </w:r>
    </w:p>
    <w:p w:rsidR="00CA06B4" w:rsidRPr="00413EE8" w:rsidRDefault="00CA06B4" w:rsidP="00CA06B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Makes suggestions for solutions to problems</w:t>
      </w:r>
    </w:p>
    <w:p w:rsidR="00CA06B4" w:rsidRPr="00413EE8" w:rsidRDefault="00CA06B4" w:rsidP="00CA06B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Participates constructively in meetings</w:t>
      </w:r>
    </w:p>
    <w:p w:rsidR="00CA06B4" w:rsidRPr="00413EE8" w:rsidRDefault="00CA06B4" w:rsidP="00CA06B4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Recognizes co-work</w:t>
      </w:r>
      <w:r w:rsidR="00F03B16" w:rsidRPr="00413EE8">
        <w:rPr>
          <w:rFonts w:ascii="Arial" w:hAnsi="Arial" w:cs="Arial"/>
          <w:sz w:val="22"/>
          <w:szCs w:val="22"/>
        </w:rPr>
        <w:t>er</w:t>
      </w:r>
      <w:r w:rsidRPr="00413EE8">
        <w:rPr>
          <w:rFonts w:ascii="Arial" w:hAnsi="Arial" w:cs="Arial"/>
          <w:sz w:val="22"/>
          <w:szCs w:val="22"/>
        </w:rPr>
        <w:t>s and volunteers for work well done</w:t>
      </w:r>
    </w:p>
    <w:p w:rsidR="00CA06B4" w:rsidRPr="00413EE8" w:rsidRDefault="00CA06B4" w:rsidP="00CA06B4">
      <w:pPr>
        <w:rPr>
          <w:rFonts w:ascii="Arial" w:hAnsi="Arial" w:cs="Arial"/>
          <w:sz w:val="22"/>
          <w:szCs w:val="22"/>
        </w:rPr>
      </w:pPr>
    </w:p>
    <w:p w:rsidR="00CA06B4" w:rsidRPr="00413EE8" w:rsidRDefault="00CA06B4" w:rsidP="00CA06B4">
      <w:pPr>
        <w:pStyle w:val="NoSpacing"/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Minimum Qualifications: </w:t>
      </w:r>
    </w:p>
    <w:p w:rsidR="00CA06B4" w:rsidRPr="00413EE8" w:rsidRDefault="0036540F" w:rsidP="00CA06B4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school diploma or GED</w:t>
      </w:r>
    </w:p>
    <w:p w:rsidR="00CA06B4" w:rsidRPr="00413EE8" w:rsidRDefault="00CA06B4" w:rsidP="00CA06B4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Two years customer service experience</w:t>
      </w:r>
    </w:p>
    <w:p w:rsidR="00CA06B4" w:rsidRPr="00413EE8" w:rsidRDefault="00CA06B4" w:rsidP="00CA06B4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Strong verbal skills</w:t>
      </w:r>
    </w:p>
    <w:p w:rsidR="00CA06B4" w:rsidRPr="00413EE8" w:rsidRDefault="00CA06B4" w:rsidP="00CA06B4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 xml:space="preserve">Ability to work with the public in a pleasant manner and effectively resolve service issues using </w:t>
      </w:r>
      <w:r w:rsidR="00A21C58">
        <w:rPr>
          <w:rFonts w:ascii="Arial" w:hAnsi="Arial" w:cs="Arial"/>
          <w:sz w:val="22"/>
          <w:szCs w:val="22"/>
        </w:rPr>
        <w:t xml:space="preserve">sound </w:t>
      </w:r>
      <w:r w:rsidRPr="00413EE8">
        <w:rPr>
          <w:rFonts w:ascii="Arial" w:hAnsi="Arial" w:cs="Arial"/>
          <w:sz w:val="22"/>
          <w:szCs w:val="22"/>
        </w:rPr>
        <w:t>independent</w:t>
      </w:r>
      <w:r w:rsidR="00A21C58">
        <w:rPr>
          <w:rFonts w:ascii="Arial" w:hAnsi="Arial" w:cs="Arial"/>
          <w:sz w:val="22"/>
          <w:szCs w:val="22"/>
        </w:rPr>
        <w:t xml:space="preserve"> </w:t>
      </w:r>
      <w:r w:rsidRPr="00413EE8">
        <w:rPr>
          <w:rFonts w:ascii="Arial" w:hAnsi="Arial" w:cs="Arial"/>
          <w:sz w:val="22"/>
          <w:szCs w:val="22"/>
        </w:rPr>
        <w:t xml:space="preserve">judgment </w:t>
      </w:r>
    </w:p>
    <w:p w:rsidR="00CA06B4" w:rsidRPr="00413EE8" w:rsidRDefault="00616CAF" w:rsidP="00CA06B4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a</w:t>
      </w:r>
      <w:r w:rsidR="0036540F">
        <w:rPr>
          <w:rFonts w:ascii="Arial" w:hAnsi="Arial" w:cs="Arial"/>
          <w:sz w:val="22"/>
          <w:szCs w:val="22"/>
        </w:rPr>
        <w:t>ptitude for working with PC and Internet applications</w:t>
      </w:r>
    </w:p>
    <w:p w:rsidR="003C7E33" w:rsidRDefault="00D220A2" w:rsidP="000D042C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Required</w:t>
      </w:r>
      <w:r w:rsidR="00CA06B4" w:rsidRPr="00413EE8">
        <w:rPr>
          <w:rFonts w:ascii="Arial" w:hAnsi="Arial" w:cs="Arial"/>
          <w:sz w:val="22"/>
          <w:szCs w:val="22"/>
        </w:rPr>
        <w:t xml:space="preserve"> to pass a background chec</w:t>
      </w:r>
      <w:r w:rsidR="00FC6A27" w:rsidRPr="00413EE8">
        <w:rPr>
          <w:rFonts w:ascii="Arial" w:hAnsi="Arial" w:cs="Arial"/>
          <w:sz w:val="22"/>
          <w:szCs w:val="22"/>
        </w:rPr>
        <w:t>k</w:t>
      </w:r>
    </w:p>
    <w:p w:rsidR="0036540F" w:rsidRDefault="0036540F" w:rsidP="0036540F">
      <w:pPr>
        <w:pStyle w:val="NoSpacing"/>
        <w:rPr>
          <w:rFonts w:ascii="Arial" w:hAnsi="Arial" w:cs="Arial"/>
          <w:sz w:val="22"/>
          <w:szCs w:val="22"/>
        </w:rPr>
      </w:pPr>
    </w:p>
    <w:p w:rsidR="0036540F" w:rsidRDefault="0036540F" w:rsidP="0036540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Preferred Qualifications:</w:t>
      </w:r>
    </w:p>
    <w:p w:rsidR="0036540F" w:rsidRDefault="0036540F" w:rsidP="0036540F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degree</w:t>
      </w:r>
    </w:p>
    <w:p w:rsidR="00A21C58" w:rsidRPr="00413EE8" w:rsidRDefault="00A21C58" w:rsidP="00A21C58">
      <w:pPr>
        <w:pStyle w:val="NoSpacing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413EE8">
        <w:rPr>
          <w:rFonts w:ascii="Arial" w:hAnsi="Arial" w:cs="Arial"/>
          <w:sz w:val="22"/>
          <w:szCs w:val="22"/>
        </w:rPr>
        <w:t>Successful experience in library public service and with Integrated Library Systems or any equivalent combination of experience and training that provides the required knowledge, skills, and abilities</w:t>
      </w:r>
    </w:p>
    <w:sectPr w:rsidR="00A21C58" w:rsidRPr="00413EE8" w:rsidSect="00CC3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91" w:rsidRDefault="00225791">
      <w:r>
        <w:separator/>
      </w:r>
    </w:p>
  </w:endnote>
  <w:endnote w:type="continuationSeparator" w:id="0">
    <w:p w:rsidR="00225791" w:rsidRDefault="0022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247" w:rsidRDefault="00F57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247" w:rsidRDefault="00F57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F2" w:rsidRDefault="00CC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91" w:rsidRDefault="00225791">
      <w:r>
        <w:separator/>
      </w:r>
    </w:p>
  </w:footnote>
  <w:footnote w:type="continuationSeparator" w:id="0">
    <w:p w:rsidR="00225791" w:rsidRDefault="0022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247" w:rsidRDefault="00F57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F2" w:rsidRPr="00F57247" w:rsidRDefault="00CC3AF2" w:rsidP="00CC3AF2">
    <w:pPr>
      <w:pStyle w:val="Header"/>
      <w:jc w:val="right"/>
      <w:rPr>
        <w:rFonts w:ascii="Montserrat" w:hAnsi="Montserrat"/>
        <w:sz w:val="18"/>
        <w:szCs w:val="22"/>
      </w:rPr>
    </w:pPr>
    <w:r w:rsidRPr="00F57247">
      <w:rPr>
        <w:rFonts w:ascii="Montserrat" w:hAnsi="Montserrat"/>
        <w:sz w:val="18"/>
        <w:szCs w:val="22"/>
      </w:rPr>
      <w:t xml:space="preserve">Position Description page </w:t>
    </w:r>
    <w:r w:rsidR="001973F0" w:rsidRPr="00F57247">
      <w:rPr>
        <w:rStyle w:val="PageNumber"/>
        <w:rFonts w:ascii="Montserrat" w:hAnsi="Montserrat"/>
        <w:noProof/>
        <w:sz w:val="18"/>
        <w:szCs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F2" w:rsidRPr="00F57247" w:rsidRDefault="00116413" w:rsidP="00CC3AF2">
    <w:pPr>
      <w:pStyle w:val="Header"/>
      <w:jc w:val="right"/>
      <w:rPr>
        <w:rFonts w:ascii="Montserrat" w:hAnsi="Montserrat"/>
        <w:sz w:val="20"/>
      </w:rPr>
    </w:pPr>
    <w:r>
      <w:rPr>
        <w:noProof/>
      </w:rPr>
      <w:drawing>
        <wp:inline distT="0" distB="0" distL="0" distR="0">
          <wp:extent cx="2286000" cy="673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663" cy="714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AF2">
      <w:rPr>
        <w:rFonts w:ascii="Goudy Old Style" w:hAnsi="Goudy Old Style"/>
      </w:rPr>
      <w:tab/>
    </w:r>
    <w:r w:rsidR="00CC3AF2">
      <w:rPr>
        <w:rFonts w:ascii="Goudy Old Style" w:hAnsi="Goudy Old Style"/>
      </w:rPr>
      <w:tab/>
    </w:r>
    <w:r w:rsidR="00CC3AF2" w:rsidRPr="00F57247">
      <w:rPr>
        <w:rFonts w:ascii="Montserrat" w:hAnsi="Montserrat"/>
        <w:sz w:val="20"/>
      </w:rPr>
      <w:t>Position Description</w:t>
    </w:r>
  </w:p>
  <w:p w:rsidR="00CC3AF2" w:rsidRDefault="00CC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08E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47DEF"/>
    <w:multiLevelType w:val="hybridMultilevel"/>
    <w:tmpl w:val="13E6D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2A60"/>
    <w:multiLevelType w:val="hybridMultilevel"/>
    <w:tmpl w:val="9D8C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CFF"/>
    <w:multiLevelType w:val="hybridMultilevel"/>
    <w:tmpl w:val="8F948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A7AD2"/>
    <w:multiLevelType w:val="hybridMultilevel"/>
    <w:tmpl w:val="3934D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13969"/>
    <w:multiLevelType w:val="hybridMultilevel"/>
    <w:tmpl w:val="3A2E4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C3873"/>
    <w:multiLevelType w:val="hybridMultilevel"/>
    <w:tmpl w:val="AF9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42F5"/>
    <w:multiLevelType w:val="hybridMultilevel"/>
    <w:tmpl w:val="35BAA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32E1F"/>
    <w:multiLevelType w:val="multilevel"/>
    <w:tmpl w:val="2786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D1C2E"/>
    <w:multiLevelType w:val="hybridMultilevel"/>
    <w:tmpl w:val="D59C6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715B"/>
    <w:multiLevelType w:val="multilevel"/>
    <w:tmpl w:val="E64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95942"/>
    <w:multiLevelType w:val="hybridMultilevel"/>
    <w:tmpl w:val="2702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80B5B"/>
    <w:multiLevelType w:val="multilevel"/>
    <w:tmpl w:val="A670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9274E"/>
    <w:multiLevelType w:val="hybridMultilevel"/>
    <w:tmpl w:val="1C00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56575"/>
    <w:multiLevelType w:val="hybridMultilevel"/>
    <w:tmpl w:val="F8BE4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2B08"/>
    <w:multiLevelType w:val="hybridMultilevel"/>
    <w:tmpl w:val="003EB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A0BC4"/>
    <w:multiLevelType w:val="hybridMultilevel"/>
    <w:tmpl w:val="2034C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131D5"/>
    <w:multiLevelType w:val="hybridMultilevel"/>
    <w:tmpl w:val="0E261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93BA2"/>
    <w:multiLevelType w:val="hybridMultilevel"/>
    <w:tmpl w:val="E2E4E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42967"/>
    <w:multiLevelType w:val="hybridMultilevel"/>
    <w:tmpl w:val="5D18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B222A"/>
    <w:multiLevelType w:val="hybridMultilevel"/>
    <w:tmpl w:val="B428E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9"/>
  </w:num>
  <w:num w:numId="5">
    <w:abstractNumId w:val="1"/>
  </w:num>
  <w:num w:numId="6">
    <w:abstractNumId w:val="6"/>
  </w:num>
  <w:num w:numId="7">
    <w:abstractNumId w:val="20"/>
  </w:num>
  <w:num w:numId="8">
    <w:abstractNumId w:val="12"/>
  </w:num>
  <w:num w:numId="9">
    <w:abstractNumId w:val="14"/>
  </w:num>
  <w:num w:numId="10">
    <w:abstractNumId w:val="10"/>
  </w:num>
  <w:num w:numId="11">
    <w:abstractNumId w:val="18"/>
  </w:num>
  <w:num w:numId="12">
    <w:abstractNumId w:val="16"/>
  </w:num>
  <w:num w:numId="13">
    <w:abstractNumId w:val="3"/>
  </w:num>
  <w:num w:numId="14">
    <w:abstractNumId w:val="17"/>
  </w:num>
  <w:num w:numId="15">
    <w:abstractNumId w:val="9"/>
  </w:num>
  <w:num w:numId="16">
    <w:abstractNumId w:val="8"/>
  </w:num>
  <w:num w:numId="17">
    <w:abstractNumId w:val="0"/>
  </w:num>
  <w:num w:numId="18">
    <w:abstractNumId w:val="11"/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E0"/>
    <w:rsid w:val="000030F5"/>
    <w:rsid w:val="000A4660"/>
    <w:rsid w:val="000C7242"/>
    <w:rsid w:val="000D042C"/>
    <w:rsid w:val="000F37B8"/>
    <w:rsid w:val="00116413"/>
    <w:rsid w:val="001208A7"/>
    <w:rsid w:val="00136501"/>
    <w:rsid w:val="001576E6"/>
    <w:rsid w:val="00167CF8"/>
    <w:rsid w:val="0017776C"/>
    <w:rsid w:val="001973F0"/>
    <w:rsid w:val="001B661E"/>
    <w:rsid w:val="001C2DCF"/>
    <w:rsid w:val="001D4B2A"/>
    <w:rsid w:val="00225791"/>
    <w:rsid w:val="002452CF"/>
    <w:rsid w:val="0027039F"/>
    <w:rsid w:val="00271E2A"/>
    <w:rsid w:val="00281716"/>
    <w:rsid w:val="002A4C45"/>
    <w:rsid w:val="0033488D"/>
    <w:rsid w:val="0036540F"/>
    <w:rsid w:val="003C7E33"/>
    <w:rsid w:val="003D3E24"/>
    <w:rsid w:val="003D59D9"/>
    <w:rsid w:val="003E1C95"/>
    <w:rsid w:val="00413EE8"/>
    <w:rsid w:val="004246D0"/>
    <w:rsid w:val="00447FD3"/>
    <w:rsid w:val="00466633"/>
    <w:rsid w:val="0047464D"/>
    <w:rsid w:val="005107F4"/>
    <w:rsid w:val="005277E5"/>
    <w:rsid w:val="00582FB3"/>
    <w:rsid w:val="00592DE0"/>
    <w:rsid w:val="005B3E8B"/>
    <w:rsid w:val="00601F17"/>
    <w:rsid w:val="006123DE"/>
    <w:rsid w:val="00616CAF"/>
    <w:rsid w:val="0064436A"/>
    <w:rsid w:val="00652560"/>
    <w:rsid w:val="006700B5"/>
    <w:rsid w:val="00670656"/>
    <w:rsid w:val="006C641B"/>
    <w:rsid w:val="007255CB"/>
    <w:rsid w:val="007419D4"/>
    <w:rsid w:val="007425DE"/>
    <w:rsid w:val="00814ACB"/>
    <w:rsid w:val="0085082B"/>
    <w:rsid w:val="008D2CA5"/>
    <w:rsid w:val="008E4370"/>
    <w:rsid w:val="00920BF9"/>
    <w:rsid w:val="00993217"/>
    <w:rsid w:val="00993FD7"/>
    <w:rsid w:val="00995106"/>
    <w:rsid w:val="009B706E"/>
    <w:rsid w:val="009E1E9E"/>
    <w:rsid w:val="009F407D"/>
    <w:rsid w:val="009F49ED"/>
    <w:rsid w:val="00A02825"/>
    <w:rsid w:val="00A05E7F"/>
    <w:rsid w:val="00A108C7"/>
    <w:rsid w:val="00A21C58"/>
    <w:rsid w:val="00A83709"/>
    <w:rsid w:val="00B11626"/>
    <w:rsid w:val="00B33A69"/>
    <w:rsid w:val="00B75B7D"/>
    <w:rsid w:val="00BA1A24"/>
    <w:rsid w:val="00BD24E5"/>
    <w:rsid w:val="00BD2A63"/>
    <w:rsid w:val="00BF7D6D"/>
    <w:rsid w:val="00C001CF"/>
    <w:rsid w:val="00C45EF9"/>
    <w:rsid w:val="00C62005"/>
    <w:rsid w:val="00C76E30"/>
    <w:rsid w:val="00CA06B4"/>
    <w:rsid w:val="00CA3A00"/>
    <w:rsid w:val="00CC3AF2"/>
    <w:rsid w:val="00D220A2"/>
    <w:rsid w:val="00DA7C1D"/>
    <w:rsid w:val="00DC44BF"/>
    <w:rsid w:val="00DF1F1B"/>
    <w:rsid w:val="00E529E9"/>
    <w:rsid w:val="00E54599"/>
    <w:rsid w:val="00E62770"/>
    <w:rsid w:val="00E65E5D"/>
    <w:rsid w:val="00E85662"/>
    <w:rsid w:val="00EA4905"/>
    <w:rsid w:val="00EB404C"/>
    <w:rsid w:val="00EF0E98"/>
    <w:rsid w:val="00F03B16"/>
    <w:rsid w:val="00F27107"/>
    <w:rsid w:val="00F523FF"/>
    <w:rsid w:val="00F57247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AC850"/>
  <w15:docId w15:val="{0F912CC4-F089-4D25-B960-E1D2EDF3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D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92DE0"/>
    <w:rPr>
      <w:b/>
      <w:bCs/>
    </w:rPr>
  </w:style>
  <w:style w:type="paragraph" w:styleId="NormalWeb">
    <w:name w:val="Normal (Web)"/>
    <w:basedOn w:val="Normal"/>
    <w:rsid w:val="005107F4"/>
    <w:pPr>
      <w:spacing w:after="120" w:line="312" w:lineRule="auto"/>
    </w:pPr>
    <w:rPr>
      <w:color w:val="666666"/>
    </w:rPr>
  </w:style>
  <w:style w:type="character" w:customStyle="1" w:styleId="printverysmall">
    <w:name w:val="printverysmall"/>
    <w:basedOn w:val="DefaultParagraphFont"/>
    <w:rsid w:val="008E4370"/>
  </w:style>
  <w:style w:type="paragraph" w:styleId="BalloonText">
    <w:name w:val="Balloon Text"/>
    <w:basedOn w:val="Normal"/>
    <w:semiHidden/>
    <w:rsid w:val="00A0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A7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C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CC3AF2"/>
  </w:style>
  <w:style w:type="paragraph" w:styleId="NoSpacing">
    <w:name w:val="No Spacing"/>
    <w:uiPriority w:val="1"/>
    <w:qFormat/>
    <w:rsid w:val="00CC3AF2"/>
    <w:rPr>
      <w:rFonts w:eastAsia="Calibri"/>
      <w:sz w:val="24"/>
      <w:szCs w:val="24"/>
    </w:rPr>
  </w:style>
  <w:style w:type="paragraph" w:customStyle="1" w:styleId="Default">
    <w:name w:val="Default"/>
    <w:rsid w:val="00413EE8"/>
    <w:pPr>
      <w:autoSpaceDE w:val="0"/>
      <w:autoSpaceDN w:val="0"/>
      <w:adjustRightInd w:val="0"/>
    </w:pPr>
    <w:rPr>
      <w:rFonts w:ascii="Goudy Old Style" w:eastAsiaTheme="minorHAnsi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000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Interlibrary Loans Coordinator/Cataloger</vt:lpstr>
    </vt:vector>
  </TitlesOfParts>
  <Company>San Juan Island Library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Interlibrary Loans Coordinator/Cataloger</dc:title>
  <dc:subject/>
  <dc:creator>ltretter</dc:creator>
  <cp:keywords/>
  <dc:description/>
  <cp:lastModifiedBy>Rowan Buckton</cp:lastModifiedBy>
  <cp:revision>3</cp:revision>
  <cp:lastPrinted>2007-03-28T23:05:00Z</cp:lastPrinted>
  <dcterms:created xsi:type="dcterms:W3CDTF">2022-05-28T16:34:00Z</dcterms:created>
  <dcterms:modified xsi:type="dcterms:W3CDTF">2022-05-28T17:36:00Z</dcterms:modified>
</cp:coreProperties>
</file>