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BF" w:rsidRPr="0075176B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4"/>
          <w:szCs w:val="28"/>
        </w:rPr>
      </w:pPr>
      <w:r w:rsidRPr="0075176B">
        <w:rPr>
          <w:rFonts w:ascii="Bell Gothic Std Light" w:hAnsi="Bell Gothic Std Light"/>
          <w:b/>
          <w:bCs/>
          <w:sz w:val="24"/>
          <w:szCs w:val="28"/>
        </w:rPr>
        <w:t xml:space="preserve">REGULAR MONTHLY MEETING OF THE </w:t>
      </w:r>
    </w:p>
    <w:p w:rsidR="000C7ABF" w:rsidRPr="0075176B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4"/>
          <w:szCs w:val="28"/>
        </w:rPr>
      </w:pPr>
      <w:r w:rsidRPr="0075176B">
        <w:rPr>
          <w:rFonts w:ascii="Bell Gothic Std Light" w:hAnsi="Bell Gothic Std Light"/>
          <w:b/>
          <w:bCs/>
          <w:sz w:val="24"/>
          <w:szCs w:val="28"/>
        </w:rPr>
        <w:t>SAN JUAN ISLAND LIBRARY DISTRICT BOARD OF TRUSTEES</w:t>
      </w:r>
    </w:p>
    <w:p w:rsidR="000C7ABF" w:rsidRPr="0075176B" w:rsidRDefault="001003CF" w:rsidP="000C7ABF">
      <w:pPr>
        <w:pStyle w:val="NoSpacing"/>
        <w:rPr>
          <w:rFonts w:ascii="Bell Gothic Std Light" w:hAnsi="Bell Gothic Std Light"/>
          <w:sz w:val="24"/>
          <w:szCs w:val="28"/>
        </w:rPr>
      </w:pPr>
      <w:r>
        <w:rPr>
          <w:rFonts w:ascii="Bell Gothic Std Light" w:hAnsi="Bell Gothic Std Light"/>
          <w:noProof/>
          <w:sz w:val="24"/>
          <w:szCs w:val="28"/>
          <w:bdr w:val="none" w:sz="0" w:space="0" w:color="auto"/>
        </w:rPr>
        <w:pict>
          <v:line id="Straight Connector 3" o:spid="_x0000_s1026" style="position:absolute;z-index:251659264;visibility:visible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<v:stroke joinstyle="miter"/>
          </v:line>
        </w:pict>
      </w:r>
    </w:p>
    <w:p w:rsidR="000C7ABF" w:rsidRPr="0075176B" w:rsidRDefault="00536770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  <w:r w:rsidRPr="0075176B">
        <w:rPr>
          <w:rFonts w:ascii="Bell Gothic Std Light" w:hAnsi="Bell Gothic Std Light"/>
          <w:b/>
          <w:bCs/>
          <w:sz w:val="24"/>
          <w:szCs w:val="28"/>
        </w:rPr>
        <w:t xml:space="preserve">Tuesday, </w:t>
      </w:r>
      <w:r w:rsidR="00906388" w:rsidRPr="0075176B">
        <w:rPr>
          <w:rFonts w:ascii="Bell Gothic Std Light" w:hAnsi="Bell Gothic Std Light"/>
          <w:b/>
          <w:bCs/>
          <w:sz w:val="24"/>
          <w:szCs w:val="28"/>
        </w:rPr>
        <w:t>May 12</w:t>
      </w:r>
      <w:r w:rsidR="00286F77" w:rsidRPr="0075176B">
        <w:rPr>
          <w:rFonts w:ascii="Bell Gothic Std Light" w:hAnsi="Bell Gothic Std Light"/>
          <w:b/>
          <w:bCs/>
          <w:sz w:val="24"/>
          <w:szCs w:val="28"/>
        </w:rPr>
        <w:t>, 2020</w:t>
      </w:r>
      <w:r w:rsidR="00015957" w:rsidRPr="0075176B">
        <w:rPr>
          <w:rFonts w:ascii="Bell Gothic Std Light" w:hAnsi="Bell Gothic Std Light"/>
          <w:b/>
          <w:bCs/>
          <w:sz w:val="24"/>
          <w:szCs w:val="28"/>
        </w:rPr>
        <w:t xml:space="preserve">, </w:t>
      </w:r>
      <w:r w:rsidR="005305F7" w:rsidRPr="0075176B">
        <w:rPr>
          <w:rFonts w:ascii="Bell Gothic Std Light" w:hAnsi="Bell Gothic Std Light"/>
          <w:b/>
          <w:bCs/>
          <w:sz w:val="24"/>
          <w:szCs w:val="28"/>
        </w:rPr>
        <w:t>3:</w:t>
      </w:r>
      <w:r w:rsidR="000C7ABF" w:rsidRPr="0075176B">
        <w:rPr>
          <w:rFonts w:ascii="Bell Gothic Std Light" w:hAnsi="Bell Gothic Std Light"/>
          <w:b/>
          <w:bCs/>
          <w:sz w:val="24"/>
          <w:szCs w:val="28"/>
        </w:rPr>
        <w:t xml:space="preserve">00 PM </w:t>
      </w:r>
    </w:p>
    <w:p w:rsidR="009A3583" w:rsidRPr="0075176B" w:rsidRDefault="009A3583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</w:p>
    <w:p w:rsidR="004751E4" w:rsidRPr="0075176B" w:rsidRDefault="004751E4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  <w:r w:rsidRPr="0075176B">
        <w:rPr>
          <w:rFonts w:ascii="Bell Gothic Std Light" w:hAnsi="Bell Gothic Std Light"/>
          <w:b/>
          <w:bCs/>
          <w:sz w:val="24"/>
          <w:szCs w:val="28"/>
          <w:u w:val="single"/>
        </w:rPr>
        <w:t>BOARD MEETING VIA ZOOM</w:t>
      </w:r>
      <w:r w:rsidRPr="0075176B">
        <w:rPr>
          <w:rFonts w:ascii="Bell Gothic Std Light" w:hAnsi="Bell Gothic Std Light"/>
          <w:b/>
          <w:bCs/>
          <w:sz w:val="24"/>
          <w:szCs w:val="28"/>
        </w:rPr>
        <w:t xml:space="preserve"> – </w:t>
      </w:r>
      <w:r w:rsidR="000D1C42" w:rsidRPr="0075176B">
        <w:rPr>
          <w:rFonts w:ascii="Bell Gothic Std Light" w:hAnsi="Bell Gothic Std Light"/>
          <w:b/>
          <w:bCs/>
          <w:sz w:val="24"/>
          <w:szCs w:val="28"/>
        </w:rPr>
        <w:t xml:space="preserve">In person attendance is not permitted at this time.  Electronic attendance is available via Zoom.  Information to join the meeting will be posted on the morning of </w:t>
      </w:r>
      <w:r w:rsidR="00906388" w:rsidRPr="0075176B">
        <w:rPr>
          <w:rFonts w:ascii="Bell Gothic Std Light" w:hAnsi="Bell Gothic Std Light"/>
          <w:b/>
          <w:bCs/>
          <w:sz w:val="24"/>
          <w:szCs w:val="28"/>
        </w:rPr>
        <w:t>May 12</w:t>
      </w:r>
      <w:r w:rsidR="000D1C42" w:rsidRPr="0075176B">
        <w:rPr>
          <w:rFonts w:ascii="Bell Gothic Std Light" w:hAnsi="Bell Gothic Std Light"/>
          <w:b/>
          <w:bCs/>
          <w:sz w:val="24"/>
          <w:szCs w:val="28"/>
          <w:vertAlign w:val="superscript"/>
        </w:rPr>
        <w:t>th</w:t>
      </w:r>
      <w:r w:rsidRPr="0075176B">
        <w:rPr>
          <w:rFonts w:ascii="Bell Gothic Std Light" w:hAnsi="Bell Gothic Std Light"/>
          <w:b/>
          <w:bCs/>
          <w:sz w:val="24"/>
          <w:szCs w:val="28"/>
        </w:rPr>
        <w:t xml:space="preserve">at </w:t>
      </w:r>
      <w:r w:rsidR="009A3583" w:rsidRPr="0075176B">
        <w:rPr>
          <w:rStyle w:val="Hyperlink"/>
          <w:b/>
          <w:bCs/>
        </w:rPr>
        <w:t>www.</w:t>
      </w:r>
      <w:r w:rsidRPr="0075176B">
        <w:rPr>
          <w:rStyle w:val="Hyperlink"/>
          <w:b/>
          <w:bCs/>
        </w:rPr>
        <w:t>sjlib.org</w:t>
      </w:r>
    </w:p>
    <w:p w:rsidR="009A3583" w:rsidRPr="0075176B" w:rsidRDefault="009A3583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</w:p>
    <w:p w:rsidR="000C7ABF" w:rsidRPr="0075176B" w:rsidRDefault="004751E4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  <w:r w:rsidRPr="0075176B">
        <w:rPr>
          <w:rFonts w:ascii="Bell Gothic Std Light" w:hAnsi="Bell Gothic Std Light"/>
          <w:b/>
          <w:bCs/>
          <w:sz w:val="24"/>
          <w:szCs w:val="28"/>
          <w:u w:val="single"/>
        </w:rPr>
        <w:t xml:space="preserve">COMMENTS </w:t>
      </w:r>
      <w:r w:rsidR="000D1C42" w:rsidRPr="0075176B">
        <w:rPr>
          <w:rFonts w:ascii="Bell Gothic Std Light" w:hAnsi="Bell Gothic Std Light"/>
          <w:b/>
          <w:bCs/>
          <w:sz w:val="24"/>
          <w:szCs w:val="28"/>
          <w:u w:val="single"/>
        </w:rPr>
        <w:t>AND QUESTIONS</w:t>
      </w:r>
      <w:r w:rsidRPr="0075176B">
        <w:rPr>
          <w:rFonts w:ascii="Bell Gothic Std Light" w:hAnsi="Bell Gothic Std Light"/>
          <w:b/>
          <w:bCs/>
          <w:sz w:val="24"/>
          <w:szCs w:val="28"/>
        </w:rPr>
        <w:t xml:space="preserve">accepted </w:t>
      </w:r>
      <w:r w:rsidR="00204D1F" w:rsidRPr="0075176B">
        <w:rPr>
          <w:rFonts w:ascii="Bell Gothic Std Light" w:hAnsi="Bell Gothic Std Light"/>
          <w:b/>
          <w:bCs/>
          <w:sz w:val="24"/>
          <w:szCs w:val="28"/>
        </w:rPr>
        <w:t>via email</w:t>
      </w:r>
      <w:r w:rsidR="000D1C42" w:rsidRPr="0075176B">
        <w:rPr>
          <w:rFonts w:ascii="Bell Gothic Std Light" w:hAnsi="Bell Gothic Std Light"/>
          <w:b/>
          <w:bCs/>
          <w:sz w:val="24"/>
          <w:szCs w:val="28"/>
        </w:rPr>
        <w:t>anytime</w:t>
      </w:r>
      <w:r w:rsidR="00204D1F" w:rsidRPr="0075176B">
        <w:rPr>
          <w:rFonts w:ascii="Bell Gothic Std Light" w:hAnsi="Bell Gothic Std Light"/>
          <w:b/>
          <w:bCs/>
          <w:sz w:val="24"/>
          <w:szCs w:val="28"/>
        </w:rPr>
        <w:t xml:space="preserve"> before and during the meeting at </w:t>
      </w:r>
      <w:hyperlink r:id="rId8" w:history="1">
        <w:r w:rsidR="00204D1F" w:rsidRPr="0075176B">
          <w:rPr>
            <w:rStyle w:val="Hyperlink"/>
            <w:rFonts w:ascii="Bell Gothic Std Light" w:hAnsi="Bell Gothic Std Light"/>
            <w:b/>
            <w:bCs/>
            <w:sz w:val="24"/>
            <w:szCs w:val="28"/>
          </w:rPr>
          <w:t>sjlib@sjlib.org</w:t>
        </w:r>
      </w:hyperlink>
    </w:p>
    <w:p w:rsidR="004751E4" w:rsidRPr="0075176B" w:rsidRDefault="004751E4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</w:p>
    <w:p w:rsidR="004751E4" w:rsidRPr="0075176B" w:rsidRDefault="004751E4" w:rsidP="000C7ABF">
      <w:pPr>
        <w:pStyle w:val="NoSpacing"/>
        <w:rPr>
          <w:rFonts w:ascii="Bell Gothic Std Light" w:hAnsi="Bell Gothic Std Light"/>
          <w:b/>
          <w:bCs/>
          <w:sz w:val="24"/>
          <w:szCs w:val="28"/>
        </w:rPr>
      </w:pPr>
    </w:p>
    <w:p w:rsidR="000C7ABF" w:rsidRPr="0075176B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4"/>
          <w:szCs w:val="28"/>
          <w:u w:val="single"/>
        </w:rPr>
      </w:pPr>
      <w:r w:rsidRPr="0075176B">
        <w:rPr>
          <w:rFonts w:ascii="Bell Gothic Std Light" w:hAnsi="Bell Gothic Std Light"/>
          <w:b/>
          <w:bCs/>
          <w:sz w:val="24"/>
          <w:szCs w:val="28"/>
          <w:u w:val="single"/>
        </w:rPr>
        <w:t>AGENDA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Call to order 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Visitors 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Public Access 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Adoption/Amendments to Agenda 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Minutes</w:t>
      </w:r>
    </w:p>
    <w:p w:rsidR="001468C8" w:rsidRPr="0075176B" w:rsidRDefault="00204E5B" w:rsidP="004435BA">
      <w:pPr>
        <w:pStyle w:val="NoSpacing"/>
        <w:numPr>
          <w:ilvl w:val="1"/>
          <w:numId w:val="2"/>
        </w:numPr>
        <w:spacing w:line="360" w:lineRule="auto"/>
        <w:ind w:left="720" w:hanging="360"/>
        <w:jc w:val="both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Regular </w:t>
      </w:r>
      <w:r w:rsidR="001468C8" w:rsidRPr="0075176B">
        <w:rPr>
          <w:rFonts w:ascii="Bell Gothic Std Light" w:hAnsi="Bell Gothic Std Light"/>
          <w:sz w:val="24"/>
          <w:szCs w:val="28"/>
        </w:rPr>
        <w:t xml:space="preserve">Meeting, </w:t>
      </w:r>
      <w:r w:rsidR="00523C9C" w:rsidRPr="0075176B">
        <w:rPr>
          <w:rFonts w:ascii="Bell Gothic Std Light" w:hAnsi="Bell Gothic Std Light"/>
          <w:sz w:val="24"/>
          <w:szCs w:val="28"/>
        </w:rPr>
        <w:t>April 14</w:t>
      </w:r>
      <w:r w:rsidRPr="0075176B">
        <w:rPr>
          <w:rFonts w:ascii="Bell Gothic Std Light" w:hAnsi="Bell Gothic Std Light"/>
          <w:sz w:val="24"/>
          <w:szCs w:val="28"/>
        </w:rPr>
        <w:t>, 2020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Friends of the Library </w:t>
      </w:r>
    </w:p>
    <w:p w:rsidR="000C7ABF" w:rsidRPr="0075176B" w:rsidRDefault="000C7ABF" w:rsidP="004435BA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Report</w:t>
      </w:r>
      <w:r w:rsidR="000D1C42" w:rsidRPr="0075176B">
        <w:rPr>
          <w:rFonts w:ascii="Bell Gothic Std Light" w:hAnsi="Bell Gothic Std Light"/>
          <w:sz w:val="24"/>
          <w:szCs w:val="28"/>
        </w:rPr>
        <w:t xml:space="preserve">—FOL Board Meeting </w:t>
      </w:r>
    </w:p>
    <w:p w:rsidR="000C7ABF" w:rsidRPr="0075176B" w:rsidRDefault="000C7ABF" w:rsidP="005305F7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Delegate to the Next Meeting – </w:t>
      </w:r>
      <w:r w:rsidR="00291507" w:rsidRPr="0075176B">
        <w:rPr>
          <w:rFonts w:ascii="Bell Gothic Std Light" w:hAnsi="Bell Gothic Std Light"/>
          <w:color w:val="auto"/>
          <w:sz w:val="24"/>
          <w:szCs w:val="28"/>
        </w:rPr>
        <w:t>TBD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Approval of bills </w:t>
      </w:r>
    </w:p>
    <w:p w:rsidR="000C7ABF" w:rsidRPr="0075176B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Reports </w:t>
      </w:r>
    </w:p>
    <w:p w:rsidR="000C7ABF" w:rsidRPr="0075176B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Director Report </w:t>
      </w:r>
    </w:p>
    <w:p w:rsidR="000C7ABF" w:rsidRPr="0075176B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Adult Services Manager Report</w:t>
      </w:r>
    </w:p>
    <w:p w:rsidR="000C7ABF" w:rsidRPr="0075176B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Youth Services Manager Report </w:t>
      </w:r>
    </w:p>
    <w:p w:rsidR="000C7ABF" w:rsidRPr="0075176B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 xml:space="preserve">IT Administrator Report </w:t>
      </w:r>
    </w:p>
    <w:p w:rsidR="000D1C42" w:rsidRPr="0075176B" w:rsidRDefault="000D1C42" w:rsidP="000D1C42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Circulation Report</w:t>
      </w:r>
    </w:p>
    <w:p w:rsidR="00806454" w:rsidRPr="0075176B" w:rsidRDefault="00DC03D3" w:rsidP="000D1C42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F</w:t>
      </w:r>
      <w:r w:rsidR="000C7ABF" w:rsidRPr="0075176B">
        <w:rPr>
          <w:rFonts w:ascii="Bell Gothic Std Light" w:hAnsi="Bell Gothic Std Light"/>
          <w:sz w:val="24"/>
          <w:szCs w:val="28"/>
        </w:rPr>
        <w:t>inancial Report</w:t>
      </w:r>
    </w:p>
    <w:p w:rsidR="00C4006B" w:rsidRPr="0075176B" w:rsidRDefault="00C4006B" w:rsidP="0075176B">
      <w:pPr>
        <w:pStyle w:val="NoSpacing"/>
        <w:numPr>
          <w:ilvl w:val="0"/>
          <w:numId w:val="1"/>
        </w:numPr>
        <w:tabs>
          <w:tab w:val="left" w:pos="360"/>
          <w:tab w:val="left" w:pos="1170"/>
        </w:tabs>
        <w:spacing w:before="240" w:line="276" w:lineRule="auto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New Business</w:t>
      </w:r>
    </w:p>
    <w:p w:rsidR="00C4006B" w:rsidRPr="0075176B" w:rsidRDefault="00C4006B" w:rsidP="0075176B">
      <w:pPr>
        <w:pStyle w:val="NoSpacing"/>
        <w:numPr>
          <w:ilvl w:val="1"/>
          <w:numId w:val="1"/>
        </w:numPr>
        <w:tabs>
          <w:tab w:val="left" w:pos="720"/>
        </w:tabs>
        <w:spacing w:after="240" w:line="276" w:lineRule="auto"/>
        <w:ind w:left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Reopening Considerations</w:t>
      </w:r>
    </w:p>
    <w:p w:rsidR="0075176B" w:rsidRPr="0075176B" w:rsidRDefault="0075176B" w:rsidP="0075176B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8"/>
        </w:rPr>
      </w:pPr>
      <w:r w:rsidRPr="0075176B">
        <w:rPr>
          <w:rFonts w:ascii="Bell Gothic Std Light" w:hAnsi="Bell Gothic Std Light"/>
          <w:sz w:val="24"/>
          <w:szCs w:val="28"/>
        </w:rPr>
        <w:t>Executive Session--RCW 42.30.110(b)—To consider the selection of a site or the acquisition of real estate by lease or purchase when public knowledge regarding such consideration would cause a likelihood of increased price</w:t>
      </w:r>
    </w:p>
    <w:sectPr w:rsidR="0075176B" w:rsidRPr="0075176B" w:rsidSect="00487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87" w:rsidRDefault="00233387">
      <w:r>
        <w:separator/>
      </w:r>
    </w:p>
  </w:endnote>
  <w:endnote w:type="continuationSeparator" w:id="1">
    <w:p w:rsidR="00233387" w:rsidRDefault="0023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4F" w:rsidRDefault="00233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2" w:rsidRDefault="00233387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4F" w:rsidRDefault="00233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87" w:rsidRDefault="00233387">
      <w:r>
        <w:separator/>
      </w:r>
    </w:p>
  </w:footnote>
  <w:footnote w:type="continuationSeparator" w:id="1">
    <w:p w:rsidR="00233387" w:rsidRDefault="00233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4F" w:rsidRDefault="00233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2" w:rsidRDefault="00233387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4F" w:rsidRDefault="00233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29F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5355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D2F44"/>
    <w:multiLevelType w:val="multilevel"/>
    <w:tmpl w:val="0260758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30197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036DF3"/>
    <w:multiLevelType w:val="multilevel"/>
    <w:tmpl w:val="408215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>
    <w:nsid w:val="4DAB4F7D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53C91356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559F73C8"/>
    <w:multiLevelType w:val="multilevel"/>
    <w:tmpl w:val="7550F8BC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49DF"/>
    <w:multiLevelType w:val="hybridMultilevel"/>
    <w:tmpl w:val="A7FC0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16040"/>
    <w:multiLevelType w:val="multilevel"/>
    <w:tmpl w:val="3CE6D55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63C36B01"/>
    <w:multiLevelType w:val="multilevel"/>
    <w:tmpl w:val="75E6693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71286633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9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13"/>
  </w:num>
  <w:num w:numId="15">
    <w:abstractNumId w:val="5"/>
  </w:num>
  <w:num w:numId="16">
    <w:abstractNumId w:val="9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7ABF"/>
    <w:rsid w:val="00001184"/>
    <w:rsid w:val="0000126E"/>
    <w:rsid w:val="00004165"/>
    <w:rsid w:val="00015957"/>
    <w:rsid w:val="000179A1"/>
    <w:rsid w:val="00083CE3"/>
    <w:rsid w:val="00090609"/>
    <w:rsid w:val="000B3CAA"/>
    <w:rsid w:val="000C554B"/>
    <w:rsid w:val="000C7ABF"/>
    <w:rsid w:val="000D1C42"/>
    <w:rsid w:val="000D60F9"/>
    <w:rsid w:val="000D6B19"/>
    <w:rsid w:val="000E6589"/>
    <w:rsid w:val="001003CF"/>
    <w:rsid w:val="00105A9F"/>
    <w:rsid w:val="001071D2"/>
    <w:rsid w:val="0011678D"/>
    <w:rsid w:val="001315C2"/>
    <w:rsid w:val="0013605F"/>
    <w:rsid w:val="001468C8"/>
    <w:rsid w:val="0018083C"/>
    <w:rsid w:val="001A47DB"/>
    <w:rsid w:val="001B6AB1"/>
    <w:rsid w:val="001C1E2B"/>
    <w:rsid w:val="001C7FFB"/>
    <w:rsid w:val="001E57CF"/>
    <w:rsid w:val="00204D1F"/>
    <w:rsid w:val="00204E5B"/>
    <w:rsid w:val="00210223"/>
    <w:rsid w:val="00213ACA"/>
    <w:rsid w:val="00233387"/>
    <w:rsid w:val="00246EAD"/>
    <w:rsid w:val="00247D57"/>
    <w:rsid w:val="00255AE1"/>
    <w:rsid w:val="00265031"/>
    <w:rsid w:val="002849B5"/>
    <w:rsid w:val="00286F77"/>
    <w:rsid w:val="00287E48"/>
    <w:rsid w:val="00291507"/>
    <w:rsid w:val="002A186E"/>
    <w:rsid w:val="002A71E8"/>
    <w:rsid w:val="002B5AB7"/>
    <w:rsid w:val="002B6DF4"/>
    <w:rsid w:val="002C6DF4"/>
    <w:rsid w:val="002D23D7"/>
    <w:rsid w:val="002E2062"/>
    <w:rsid w:val="002E592D"/>
    <w:rsid w:val="002F232C"/>
    <w:rsid w:val="00301D9F"/>
    <w:rsid w:val="00314627"/>
    <w:rsid w:val="00325416"/>
    <w:rsid w:val="00350524"/>
    <w:rsid w:val="00353F97"/>
    <w:rsid w:val="0037304F"/>
    <w:rsid w:val="00380707"/>
    <w:rsid w:val="003943A0"/>
    <w:rsid w:val="003A489B"/>
    <w:rsid w:val="003A7C3B"/>
    <w:rsid w:val="003D56BB"/>
    <w:rsid w:val="003D6D9A"/>
    <w:rsid w:val="003F5F82"/>
    <w:rsid w:val="00422079"/>
    <w:rsid w:val="004435BA"/>
    <w:rsid w:val="00444D22"/>
    <w:rsid w:val="00454C61"/>
    <w:rsid w:val="00455B8E"/>
    <w:rsid w:val="00470F07"/>
    <w:rsid w:val="00474B08"/>
    <w:rsid w:val="004751E4"/>
    <w:rsid w:val="004A343A"/>
    <w:rsid w:val="004B1031"/>
    <w:rsid w:val="004B64A3"/>
    <w:rsid w:val="004C1D2B"/>
    <w:rsid w:val="004C5DE8"/>
    <w:rsid w:val="004E4CBF"/>
    <w:rsid w:val="004F0C4C"/>
    <w:rsid w:val="004F5A34"/>
    <w:rsid w:val="00506D00"/>
    <w:rsid w:val="00523C9C"/>
    <w:rsid w:val="005305F7"/>
    <w:rsid w:val="00533EDB"/>
    <w:rsid w:val="00536770"/>
    <w:rsid w:val="00563096"/>
    <w:rsid w:val="005B384F"/>
    <w:rsid w:val="005D1458"/>
    <w:rsid w:val="005E5612"/>
    <w:rsid w:val="005F25AC"/>
    <w:rsid w:val="005F5DA2"/>
    <w:rsid w:val="0061016D"/>
    <w:rsid w:val="00621CEA"/>
    <w:rsid w:val="00624C22"/>
    <w:rsid w:val="0063163B"/>
    <w:rsid w:val="00632F44"/>
    <w:rsid w:val="00651A0A"/>
    <w:rsid w:val="00652ACF"/>
    <w:rsid w:val="0069573D"/>
    <w:rsid w:val="006A0028"/>
    <w:rsid w:val="006B3545"/>
    <w:rsid w:val="006E1352"/>
    <w:rsid w:val="006E263A"/>
    <w:rsid w:val="007138F9"/>
    <w:rsid w:val="00742075"/>
    <w:rsid w:val="0075176B"/>
    <w:rsid w:val="00764202"/>
    <w:rsid w:val="00764816"/>
    <w:rsid w:val="00775276"/>
    <w:rsid w:val="007A3CDB"/>
    <w:rsid w:val="007C2D4C"/>
    <w:rsid w:val="007D0E3C"/>
    <w:rsid w:val="007E08F9"/>
    <w:rsid w:val="00806454"/>
    <w:rsid w:val="008418F7"/>
    <w:rsid w:val="00841BA8"/>
    <w:rsid w:val="00847845"/>
    <w:rsid w:val="008557C1"/>
    <w:rsid w:val="00861DBE"/>
    <w:rsid w:val="008A1D82"/>
    <w:rsid w:val="008B1952"/>
    <w:rsid w:val="008E5F46"/>
    <w:rsid w:val="008E7102"/>
    <w:rsid w:val="00906388"/>
    <w:rsid w:val="009764A5"/>
    <w:rsid w:val="00977417"/>
    <w:rsid w:val="00982B3E"/>
    <w:rsid w:val="00986584"/>
    <w:rsid w:val="009A3583"/>
    <w:rsid w:val="009E5FEB"/>
    <w:rsid w:val="009E755D"/>
    <w:rsid w:val="00A1759C"/>
    <w:rsid w:val="00A225A8"/>
    <w:rsid w:val="00A2274F"/>
    <w:rsid w:val="00A43B58"/>
    <w:rsid w:val="00A64859"/>
    <w:rsid w:val="00A72CC4"/>
    <w:rsid w:val="00A913D7"/>
    <w:rsid w:val="00A930BC"/>
    <w:rsid w:val="00AE7EFD"/>
    <w:rsid w:val="00B013A7"/>
    <w:rsid w:val="00B04513"/>
    <w:rsid w:val="00B165B8"/>
    <w:rsid w:val="00B1793E"/>
    <w:rsid w:val="00B64459"/>
    <w:rsid w:val="00B76377"/>
    <w:rsid w:val="00B852C7"/>
    <w:rsid w:val="00BA7720"/>
    <w:rsid w:val="00BB007E"/>
    <w:rsid w:val="00BD6C22"/>
    <w:rsid w:val="00BD7506"/>
    <w:rsid w:val="00BF0CBE"/>
    <w:rsid w:val="00BF2304"/>
    <w:rsid w:val="00BF4643"/>
    <w:rsid w:val="00C102E4"/>
    <w:rsid w:val="00C15BCE"/>
    <w:rsid w:val="00C20C0B"/>
    <w:rsid w:val="00C23EA4"/>
    <w:rsid w:val="00C261C3"/>
    <w:rsid w:val="00C4006B"/>
    <w:rsid w:val="00C6103C"/>
    <w:rsid w:val="00C94E9F"/>
    <w:rsid w:val="00CA2072"/>
    <w:rsid w:val="00CD4088"/>
    <w:rsid w:val="00D02DC6"/>
    <w:rsid w:val="00D035C7"/>
    <w:rsid w:val="00D10D1F"/>
    <w:rsid w:val="00D17C14"/>
    <w:rsid w:val="00D75AC1"/>
    <w:rsid w:val="00D8252C"/>
    <w:rsid w:val="00D85DF0"/>
    <w:rsid w:val="00DC03D3"/>
    <w:rsid w:val="00DD5B3A"/>
    <w:rsid w:val="00DE4B24"/>
    <w:rsid w:val="00DF6079"/>
    <w:rsid w:val="00E33F2E"/>
    <w:rsid w:val="00E40889"/>
    <w:rsid w:val="00E4784A"/>
    <w:rsid w:val="00E675CE"/>
    <w:rsid w:val="00E71690"/>
    <w:rsid w:val="00E71C24"/>
    <w:rsid w:val="00E739F3"/>
    <w:rsid w:val="00E9725E"/>
    <w:rsid w:val="00EC0C78"/>
    <w:rsid w:val="00EC579E"/>
    <w:rsid w:val="00EC7FD7"/>
    <w:rsid w:val="00ED0A47"/>
    <w:rsid w:val="00EE4639"/>
    <w:rsid w:val="00EE5D2F"/>
    <w:rsid w:val="00EE64ED"/>
    <w:rsid w:val="00EF2869"/>
    <w:rsid w:val="00F13FE1"/>
    <w:rsid w:val="00FA1CBD"/>
    <w:rsid w:val="00FB7F12"/>
    <w:rsid w:val="00FC439B"/>
    <w:rsid w:val="00FD5D06"/>
    <w:rsid w:val="00FE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265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1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lib@sjlib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24D5-E358-48C9-B378-7B0E4197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2020-05-12T02:36:00Z</dcterms:created>
  <dcterms:modified xsi:type="dcterms:W3CDTF">2020-05-12T02:36:00Z</dcterms:modified>
</cp:coreProperties>
</file>